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31BEC" w:rsidRPr="00467CDC" w:rsidTr="008306DF">
        <w:tc>
          <w:tcPr>
            <w:tcW w:w="1368" w:type="dxa"/>
          </w:tcPr>
          <w:p w:rsidR="00731BEC" w:rsidRPr="00467CDC" w:rsidRDefault="00731BEC" w:rsidP="008306D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BF6A81B" wp14:editId="209BE93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31BEC" w:rsidRPr="00467CDC" w:rsidRDefault="00731BEC" w:rsidP="008306DF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731BEC" w:rsidRPr="003B36B3" w:rsidRDefault="00731BEC" w:rsidP="008306DF">
            <w:pPr>
              <w:jc w:val="center"/>
            </w:pPr>
            <w:r>
              <w:t>Karlovo náměstí 21, Roudnice n. L., PSČ 413 21</w:t>
            </w:r>
          </w:p>
        </w:tc>
      </w:tr>
    </w:tbl>
    <w:p w:rsidR="00731BEC" w:rsidRDefault="00731BEC" w:rsidP="00731BEC"/>
    <w:p w:rsidR="00731BEC" w:rsidRDefault="00731BEC" w:rsidP="00731BEC"/>
    <w:p w:rsidR="00731BEC" w:rsidRDefault="00731BEC" w:rsidP="00731BEC"/>
    <w:p w:rsidR="00731BEC" w:rsidRDefault="00731BEC" w:rsidP="00731BEC"/>
    <w:p w:rsidR="00731BEC" w:rsidRDefault="00731BEC" w:rsidP="00731BEC"/>
    <w:p w:rsidR="00731BEC" w:rsidRDefault="00731BEC" w:rsidP="00731BE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411 – 412/2016</w:t>
      </w:r>
    </w:p>
    <w:p w:rsidR="00731BEC" w:rsidRDefault="00731BEC" w:rsidP="00731BEC">
      <w:pPr>
        <w:rPr>
          <w:b/>
          <w:sz w:val="32"/>
          <w:szCs w:val="32"/>
        </w:rPr>
      </w:pPr>
    </w:p>
    <w:p w:rsidR="00731BEC" w:rsidRDefault="00731BEC" w:rsidP="00731BEC">
      <w:pPr>
        <w:rPr>
          <w:b/>
          <w:sz w:val="32"/>
          <w:szCs w:val="32"/>
        </w:rPr>
      </w:pPr>
    </w:p>
    <w:p w:rsidR="00731BEC" w:rsidRDefault="00731BEC" w:rsidP="00731B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31BEC" w:rsidRDefault="00731BEC" w:rsidP="00731BEC">
      <w:pPr>
        <w:jc w:val="center"/>
        <w:rPr>
          <w:b/>
          <w:sz w:val="32"/>
          <w:szCs w:val="32"/>
        </w:rPr>
      </w:pPr>
    </w:p>
    <w:p w:rsidR="00731BEC" w:rsidRDefault="00731BEC" w:rsidP="00731BEC">
      <w:pPr>
        <w:jc w:val="center"/>
        <w:rPr>
          <w:b/>
          <w:sz w:val="32"/>
          <w:szCs w:val="32"/>
        </w:rPr>
      </w:pPr>
    </w:p>
    <w:p w:rsidR="00731BEC" w:rsidRDefault="00731BEC" w:rsidP="00731BEC">
      <w:pPr>
        <w:pStyle w:val="Styl3"/>
        <w:jc w:val="center"/>
      </w:pPr>
      <w:r>
        <w:t>ze 44. schůze Rady města Roudnice nad Labem ze dne 22. června 2016</w:t>
      </w:r>
    </w:p>
    <w:p w:rsidR="00731BEC" w:rsidRDefault="00731BEC" w:rsidP="00731BEC">
      <w:pPr>
        <w:pStyle w:val="Styl3"/>
        <w:jc w:val="center"/>
      </w:pPr>
    </w:p>
    <w:p w:rsidR="00731BEC" w:rsidRDefault="00731BEC" w:rsidP="00731BEC">
      <w:pPr>
        <w:pStyle w:val="Styl3"/>
        <w:jc w:val="center"/>
      </w:pPr>
    </w:p>
    <w:p w:rsidR="00731BEC" w:rsidRDefault="00731BEC" w:rsidP="00731BEC">
      <w:pPr>
        <w:pStyle w:val="Styl1"/>
      </w:pPr>
      <w:r>
        <w:t>Přítomni: 100% účast členů RM</w:t>
      </w:r>
    </w:p>
    <w:p w:rsidR="00731BEC" w:rsidRDefault="00731BEC" w:rsidP="00731BEC">
      <w:pPr>
        <w:pStyle w:val="Styl1"/>
      </w:pPr>
      <w:r>
        <w:t xml:space="preserve">                Mgr. Chaloupka, tajemník MěÚ</w:t>
      </w:r>
    </w:p>
    <w:p w:rsidR="00731BEC" w:rsidRDefault="00731BEC" w:rsidP="00731BEC">
      <w:pPr>
        <w:pStyle w:val="Styl1"/>
      </w:pPr>
    </w:p>
    <w:p w:rsidR="00731BEC" w:rsidRDefault="00731BEC" w:rsidP="00731BEC">
      <w:pPr>
        <w:pStyle w:val="Styl1"/>
      </w:pPr>
      <w:r>
        <w:t>Omluveni: Mgr. Děžinský – předseda kontrolního výboru</w:t>
      </w:r>
    </w:p>
    <w:p w:rsidR="00731BEC" w:rsidRDefault="00731BEC" w:rsidP="00731BEC">
      <w:pPr>
        <w:pStyle w:val="Styl1"/>
      </w:pPr>
    </w:p>
    <w:p w:rsidR="00731BEC" w:rsidRDefault="00731BEC" w:rsidP="00731BEC">
      <w:pPr>
        <w:pStyle w:val="Styl1"/>
      </w:pPr>
    </w:p>
    <w:p w:rsidR="00731BEC" w:rsidRDefault="00731BEC" w:rsidP="00731BEC">
      <w:pPr>
        <w:pStyle w:val="Styl1"/>
      </w:pPr>
      <w:r>
        <w:t xml:space="preserve">     Jednání rady města zahájil v 15,300 hod. ve své kanceláři starosta města p. Vladimír Urban přivítáním přítomných. Radní schválili návrh programu jednání (pro 7, proti 0, zdrželi se hlasování 0).</w:t>
      </w:r>
    </w:p>
    <w:p w:rsidR="00731BEC" w:rsidRDefault="00731BEC" w:rsidP="00731BEC">
      <w:pPr>
        <w:pStyle w:val="Styl1"/>
      </w:pPr>
    </w:p>
    <w:p w:rsidR="00731BEC" w:rsidRDefault="00731BEC" w:rsidP="00731BEC">
      <w:pPr>
        <w:pStyle w:val="Styl3"/>
      </w:pPr>
      <w:r>
        <w:t>PROGRAM:</w:t>
      </w:r>
    </w:p>
    <w:p w:rsidR="00731BEC" w:rsidRDefault="00731BEC" w:rsidP="00731BEC">
      <w:pPr>
        <w:pStyle w:val="Styl3"/>
      </w:pPr>
    </w:p>
    <w:p w:rsidR="00731BEC" w:rsidRDefault="00731BEC" w:rsidP="00731BEC">
      <w:pPr>
        <w:pStyle w:val="Styl2"/>
      </w:pPr>
      <w:r>
        <w:t>1) Projednání výběrového řízení na Strategii odpadového hospodářství</w:t>
      </w:r>
    </w:p>
    <w:p w:rsidR="00731BEC" w:rsidRDefault="00731BEC" w:rsidP="00731BEC">
      <w:pPr>
        <w:pStyle w:val="Styl2"/>
      </w:pPr>
      <w:r>
        <w:t>2) Různé</w:t>
      </w:r>
    </w:p>
    <w:p w:rsidR="00731BEC" w:rsidRDefault="00731BEC" w:rsidP="00731BEC">
      <w:pPr>
        <w:pStyle w:val="Styl2"/>
      </w:pPr>
    </w:p>
    <w:p w:rsidR="00731BEC" w:rsidRDefault="00731BEC" w:rsidP="00731BEC">
      <w:pPr>
        <w:pStyle w:val="Styl3"/>
      </w:pPr>
      <w:r>
        <w:t>1) Projednání výběrového řízení na Strategii odpadového hospodářství</w:t>
      </w:r>
    </w:p>
    <w:p w:rsidR="00731BEC" w:rsidRPr="00FD75BD" w:rsidRDefault="00731BEC" w:rsidP="00731BEC">
      <w:pPr>
        <w:pStyle w:val="Styl1"/>
      </w:pPr>
    </w:p>
    <w:p w:rsidR="00731BEC" w:rsidRPr="00604FD6" w:rsidRDefault="00731BEC" w:rsidP="00731BEC">
      <w:pPr>
        <w:pStyle w:val="Styl3"/>
      </w:pPr>
      <w:r>
        <w:t>Usnesení č. 411/2016:</w:t>
      </w:r>
    </w:p>
    <w:p w:rsidR="00731BEC" w:rsidRDefault="00731BEC" w:rsidP="00731BEC">
      <w:pPr>
        <w:pStyle w:val="Styl2"/>
      </w:pPr>
      <w:r>
        <w:t>R</w:t>
      </w:r>
      <w:r w:rsidRPr="00604FD6">
        <w:t xml:space="preserve">ada města po projednání </w:t>
      </w:r>
      <w:r>
        <w:t xml:space="preserve">  </w:t>
      </w:r>
      <w:r w:rsidRPr="00604FD6">
        <w:t>r</w:t>
      </w:r>
      <w:r>
        <w:t xml:space="preserve"> </w:t>
      </w:r>
      <w:r w:rsidRPr="00604FD6">
        <w:t>u</w:t>
      </w:r>
      <w:r>
        <w:t xml:space="preserve"> </w:t>
      </w:r>
      <w:r w:rsidRPr="00604FD6">
        <w:t>š</w:t>
      </w:r>
      <w:r>
        <w:t xml:space="preserve"> </w:t>
      </w:r>
      <w:r w:rsidRPr="00604FD6">
        <w:t>í</w:t>
      </w:r>
      <w:r>
        <w:t xml:space="preserve">  </w:t>
      </w:r>
      <w:r w:rsidRPr="00604FD6">
        <w:t xml:space="preserve"> sv</w:t>
      </w:r>
      <w:r>
        <w:t>é</w:t>
      </w:r>
      <w:r w:rsidRPr="00604FD6">
        <w:t xml:space="preserve"> usnesení č.</w:t>
      </w:r>
      <w:r>
        <w:t xml:space="preserve"> </w:t>
      </w:r>
      <w:r w:rsidRPr="00604FD6">
        <w:t>195/2016 ze dne 6. 4. 2016</w:t>
      </w:r>
      <w:r>
        <w:t>.</w:t>
      </w:r>
    </w:p>
    <w:p w:rsidR="00731BEC" w:rsidRDefault="00731BEC" w:rsidP="00731BEC">
      <w:pPr>
        <w:pStyle w:val="Styl2"/>
      </w:pPr>
      <w:r>
        <w:t>Na základě právního rozboru výsledků hodnotící komise ve věci vypracování studie Optimalizace hospodaření s komunálními odpady včetně jejich obalové složky</w:t>
      </w:r>
      <w:r w:rsidRPr="00604FD6">
        <w:rPr>
          <w:rFonts w:cs="Arial"/>
          <w:bCs/>
        </w:rPr>
        <w:t xml:space="preserve"> ve městě Roudnice nad Labem</w:t>
      </w:r>
      <w:r>
        <w:t>, nelze závěry hodnotící komise přijmout.</w:t>
      </w:r>
    </w:p>
    <w:p w:rsidR="00731BEC" w:rsidRDefault="00731BEC" w:rsidP="00731BEC">
      <w:pPr>
        <w:pStyle w:val="Styl2"/>
      </w:pPr>
      <w:r>
        <w:t>Rada města materiál vrací hodnotící komisi k dopracování dle právního stanoviska v termínu do příštího jednání RM (pro 7, schváleno jednomyslně).</w:t>
      </w:r>
    </w:p>
    <w:p w:rsidR="00731BEC" w:rsidRDefault="00731BEC" w:rsidP="00731BEC">
      <w:pPr>
        <w:pStyle w:val="Styl2"/>
      </w:pPr>
    </w:p>
    <w:p w:rsidR="00731BEC" w:rsidRDefault="00731BEC" w:rsidP="00731BEC">
      <w:pPr>
        <w:pStyle w:val="Styl2"/>
      </w:pPr>
    </w:p>
    <w:p w:rsidR="00731BEC" w:rsidRDefault="00731BEC" w:rsidP="00731BEC">
      <w:pPr>
        <w:pStyle w:val="Styl2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  <w:r>
        <w:t>2) Různé</w:t>
      </w:r>
    </w:p>
    <w:p w:rsidR="00731BEC" w:rsidRDefault="00731BEC" w:rsidP="00731BEC">
      <w:pPr>
        <w:pStyle w:val="Styl3"/>
      </w:pPr>
    </w:p>
    <w:p w:rsidR="00731BEC" w:rsidRDefault="00731BEC" w:rsidP="00731BEC">
      <w:pPr>
        <w:pStyle w:val="Styl3"/>
      </w:pPr>
      <w:r>
        <w:t>Usnesení č. 412/2016:</w:t>
      </w:r>
    </w:p>
    <w:p w:rsidR="00731BEC" w:rsidRDefault="00731BEC" w:rsidP="00731BEC">
      <w:pPr>
        <w:pStyle w:val="Styl2"/>
      </w:pPr>
      <w:r>
        <w:t>Rada města   s c h v a l u j e   přijetí da</w:t>
      </w:r>
      <w:r>
        <w:t xml:space="preserve">ru ve výši 550.000,- Kč od </w:t>
      </w:r>
      <w:r>
        <w:t>P</w:t>
      </w:r>
      <w:r>
        <w:t xml:space="preserve">E a 50.000,- Kč od </w:t>
      </w:r>
      <w:r>
        <w:t>D</w:t>
      </w:r>
      <w:r>
        <w:t>S</w:t>
      </w:r>
      <w:r>
        <w:t xml:space="preserve">. </w:t>
      </w:r>
    </w:p>
    <w:p w:rsidR="00731BEC" w:rsidRDefault="00731BEC" w:rsidP="00731BEC">
      <w:pPr>
        <w:pStyle w:val="Styl2"/>
      </w:pPr>
      <w:bookmarkStart w:id="0" w:name="_GoBack"/>
      <w:bookmarkEnd w:id="0"/>
      <w:r>
        <w:t xml:space="preserve">O účelu využití těchto darů rozhodne RM. </w:t>
      </w:r>
    </w:p>
    <w:p w:rsidR="00731BEC" w:rsidRDefault="00731BEC" w:rsidP="00731BEC">
      <w:pPr>
        <w:pStyle w:val="Styl2"/>
      </w:pPr>
      <w:r>
        <w:t>Rada města   p o v ě ř u j e   kancelář starosty přípravou darovacích smluv (pro 7, schváleno jednomyslně).</w:t>
      </w:r>
    </w:p>
    <w:p w:rsidR="00731BEC" w:rsidRDefault="00731BEC" w:rsidP="00731BEC">
      <w:pPr>
        <w:pStyle w:val="Styl3"/>
      </w:pPr>
    </w:p>
    <w:p w:rsidR="00731BEC" w:rsidRDefault="00731BEC" w:rsidP="00731BEC">
      <w:pPr>
        <w:pStyle w:val="Styl1"/>
      </w:pPr>
      <w:r>
        <w:t xml:space="preserve"> </w:t>
      </w:r>
    </w:p>
    <w:p w:rsidR="00731BEC" w:rsidRDefault="00731BEC" w:rsidP="00731BEC">
      <w:pPr>
        <w:pStyle w:val="Styl1"/>
      </w:pPr>
      <w:r>
        <w:t xml:space="preserve"> </w:t>
      </w:r>
    </w:p>
    <w:p w:rsidR="00731BEC" w:rsidRDefault="00731BEC" w:rsidP="00731BEC">
      <w:pPr>
        <w:pStyle w:val="Styl1"/>
      </w:pPr>
    </w:p>
    <w:p w:rsidR="00731BEC" w:rsidRDefault="00731BEC" w:rsidP="00731BEC">
      <w:pPr>
        <w:pStyle w:val="Styl1"/>
      </w:pPr>
    </w:p>
    <w:p w:rsidR="00731BEC" w:rsidRDefault="00731BEC" w:rsidP="00731BEC">
      <w:pPr>
        <w:pStyle w:val="Styl1"/>
        <w:jc w:val="center"/>
      </w:pPr>
      <w:r>
        <w:t>.-.-.-.-.</w:t>
      </w: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  <w:jc w:val="center"/>
      </w:pPr>
    </w:p>
    <w:p w:rsidR="00731BEC" w:rsidRDefault="00731BEC" w:rsidP="00731BEC">
      <w:pPr>
        <w:pStyle w:val="Styl1"/>
      </w:pPr>
      <w:r>
        <w:t xml:space="preserve">     Ing. František   PADĚLEK                                                             Vladimír   URBAN</w:t>
      </w:r>
    </w:p>
    <w:p w:rsidR="00731BEC" w:rsidRDefault="00731BEC" w:rsidP="00731BEC">
      <w:pPr>
        <w:pStyle w:val="Styl1"/>
      </w:pPr>
      <w:r>
        <w:t xml:space="preserve">            místostarosta                                                                                    starosta</w:t>
      </w:r>
    </w:p>
    <w:p w:rsidR="00731BEC" w:rsidRPr="00604FD6" w:rsidRDefault="00731BEC" w:rsidP="00731BEC">
      <w:pPr>
        <w:pStyle w:val="Styl2"/>
      </w:pPr>
    </w:p>
    <w:p w:rsidR="00731BEC" w:rsidRPr="00604FD6" w:rsidRDefault="00731BEC" w:rsidP="00731BEC">
      <w:pPr>
        <w:pStyle w:val="Styl1"/>
      </w:pPr>
    </w:p>
    <w:p w:rsidR="00731BEC" w:rsidRPr="00604FD6" w:rsidRDefault="00731BEC" w:rsidP="00731BEC">
      <w:pPr>
        <w:pStyle w:val="Styl3"/>
        <w:jc w:val="center"/>
      </w:pPr>
    </w:p>
    <w:p w:rsidR="00731BEC" w:rsidRPr="00604FD6" w:rsidRDefault="00731BEC" w:rsidP="00731BEC">
      <w:pPr>
        <w:pStyle w:val="Styl3"/>
        <w:jc w:val="center"/>
      </w:pPr>
    </w:p>
    <w:p w:rsidR="00731BEC" w:rsidRPr="00604FD6" w:rsidRDefault="00731BEC" w:rsidP="00731BEC">
      <w:pPr>
        <w:pStyle w:val="Styl3"/>
      </w:pPr>
    </w:p>
    <w:p w:rsidR="00731BEC" w:rsidRDefault="00731BEC" w:rsidP="00731BEC"/>
    <w:p w:rsidR="00731BEC" w:rsidRDefault="00731BEC" w:rsidP="00731BEC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00322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B4D99" w:rsidRDefault="00731BEC" w:rsidP="00AB4D99">
            <w:pPr>
              <w:pStyle w:val="Styl1"/>
              <w:jc w:val="center"/>
            </w:pPr>
            <w: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AB4D99" w:rsidRDefault="00731BEC" w:rsidP="00AB4D99">
    <w:pPr>
      <w:pStyle w:val="Styl1"/>
    </w:pPr>
    <w:r>
      <w:t xml:space="preserve">                                                                                                                      Schváleno:</w:t>
    </w:r>
  </w:p>
  <w:p w:rsidR="00AB4D99" w:rsidRDefault="00731BEC" w:rsidP="00AB4D99">
    <w:pPr>
      <w:pStyle w:val="Styl1"/>
    </w:pPr>
  </w:p>
  <w:p w:rsidR="00AB4D99" w:rsidRDefault="00731BEC" w:rsidP="00AB4D99">
    <w:pPr>
      <w:pStyle w:val="Styl1"/>
    </w:pPr>
  </w:p>
  <w:p w:rsidR="00AB4D99" w:rsidRDefault="00731BEC" w:rsidP="00AB4D99">
    <w:pPr>
      <w:pStyle w:val="Styl1"/>
    </w:pPr>
    <w:r>
      <w:t xml:space="preserve">                                                                                            Ing. František Padělek     </w:t>
    </w:r>
    <w:r>
      <w:t>Vladimír Urban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EC"/>
    <w:rsid w:val="00731BE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CE593-99FD-4A5B-8B05-C272C838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3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731BE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731BE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731BE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31BE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731BE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31BE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731BE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31BEC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2016-06-29T11:47:00Z</dcterms:created>
  <dcterms:modified xsi:type="dcterms:W3CDTF">2016-06-29T11:48:00Z</dcterms:modified>
</cp:coreProperties>
</file>